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4C3" w14:textId="53BC389D" w:rsidR="00694E63" w:rsidRPr="00280A0F" w:rsidRDefault="00280A0F">
      <w:pPr>
        <w:rPr>
          <w:b/>
          <w:bCs/>
        </w:rPr>
      </w:pPr>
      <w:r w:rsidRPr="00280A0F">
        <w:rPr>
          <w:b/>
          <w:bCs/>
        </w:rPr>
        <w:t>UN</w:t>
      </w:r>
      <w:r w:rsidR="001F6365">
        <w:rPr>
          <w:b/>
          <w:bCs/>
        </w:rPr>
        <w:t>C</w:t>
      </w:r>
      <w:r w:rsidRPr="00280A0F">
        <w:rPr>
          <w:b/>
          <w:bCs/>
        </w:rPr>
        <w:t>LE CHRIS TURNS PABAR VW ON ITS HEAD</w:t>
      </w:r>
    </w:p>
    <w:p w14:paraId="20C99D44" w14:textId="35E8AA21" w:rsidR="00280A0F" w:rsidRPr="00280A0F" w:rsidRDefault="00280A0F">
      <w:pPr>
        <w:rPr>
          <w:i/>
          <w:iCs/>
        </w:rPr>
      </w:pPr>
      <w:r w:rsidRPr="00280A0F">
        <w:rPr>
          <w:i/>
          <w:iCs/>
        </w:rPr>
        <w:t xml:space="preserve">Dale takes shock </w:t>
      </w:r>
      <w:r w:rsidR="001F6365" w:rsidRPr="00280A0F">
        <w:rPr>
          <w:i/>
          <w:iCs/>
        </w:rPr>
        <w:t xml:space="preserve">double </w:t>
      </w:r>
      <w:r w:rsidRPr="00280A0F">
        <w:rPr>
          <w:i/>
          <w:iCs/>
        </w:rPr>
        <w:t xml:space="preserve">VW Challenge </w:t>
      </w:r>
      <w:r w:rsidR="009F5168">
        <w:rPr>
          <w:i/>
          <w:iCs/>
        </w:rPr>
        <w:t>victory at Zwartkops</w:t>
      </w:r>
    </w:p>
    <w:p w14:paraId="1099F7EC" w14:textId="77777777" w:rsidR="00280A0F" w:rsidRDefault="00280A0F" w:rsidP="00280A0F"/>
    <w:p w14:paraId="1D7CAC34" w14:textId="77777777" w:rsidR="00280A0F" w:rsidRDefault="00280A0F" w:rsidP="00280A0F"/>
    <w:p w14:paraId="730320AE" w14:textId="7FFB5235" w:rsidR="00280A0F" w:rsidRDefault="00280A0F" w:rsidP="00280A0F">
      <w:r>
        <w:t xml:space="preserve">Everyone in PABAR VW Challenge </w:t>
      </w:r>
      <w:r w:rsidR="0094361F">
        <w:t>h</w:t>
      </w:r>
      <w:r>
        <w:t>as always known Chris Dale as the jolly uncle dicing near the back of the Class A pack. The old m</w:t>
      </w:r>
      <w:r w:rsidR="0094361F">
        <w:t>e</w:t>
      </w:r>
      <w:r>
        <w:t xml:space="preserve">n however banished that thought forever, when he came out of the blue to dominate Zwartkops’ season opener from a just as surprising Luigi Ferro in second. Former C champion Ian Walker and Durban lad Shiren Rajpaul shared the B wins, while Michael Zapheriou </w:t>
      </w:r>
      <w:r w:rsidR="009F5168">
        <w:t>took a maiden double Class C win.</w:t>
      </w:r>
    </w:p>
    <w:p w14:paraId="475D1B99" w14:textId="77777777" w:rsidR="009F5168" w:rsidRDefault="009F5168" w:rsidP="00280A0F"/>
    <w:p w14:paraId="2BCDE7E2" w14:textId="2CD73183" w:rsidR="009F5168" w:rsidRDefault="009F5168" w:rsidP="009F5168">
      <w:r>
        <w:t xml:space="preserve">Chris Dale was probably as surprised as anyone as he </w:t>
      </w:r>
      <w:r w:rsidR="00D54480">
        <w:t>showed</w:t>
      </w:r>
      <w:r>
        <w:t xml:space="preserve"> his intentions </w:t>
      </w:r>
      <w:r w:rsidR="00D54480">
        <w:t>for</w:t>
      </w:r>
      <w:r>
        <w:t xml:space="preserve"> the day by qualifying his Blue Belt </w:t>
      </w:r>
      <w:r w:rsidR="00D54480">
        <w:t>Pozidrive</w:t>
      </w:r>
      <w:r>
        <w:t xml:space="preserve"> </w:t>
      </w:r>
      <w:r w:rsidR="00D54480">
        <w:t xml:space="preserve">entry </w:t>
      </w:r>
      <w:r>
        <w:t xml:space="preserve">on pole for the all-Polo 6R Class A </w:t>
      </w:r>
      <w:r w:rsidR="00D54480">
        <w:t>race</w:t>
      </w:r>
      <w:r>
        <w:t>. Also impressed with his progress</w:t>
      </w:r>
      <w:r w:rsidRPr="009F5168">
        <w:t xml:space="preserve"> </w:t>
      </w:r>
      <w:r>
        <w:t xml:space="preserve">Luigi Ferro planted his Eco Simply Solar car second ahead of Bevin Masters’ CPS Warehouse machine, an also </w:t>
      </w:r>
      <w:r w:rsidR="00D54480">
        <w:t>notable</w:t>
      </w:r>
      <w:r>
        <w:t xml:space="preserve"> Mike Barbaglia’s PABAR entry, Wayne Masters’ Performance Master car and Norbrake lad Dean Ross</w:t>
      </w:r>
      <w:r w:rsidR="00D54480">
        <w:t>.</w:t>
      </w:r>
    </w:p>
    <w:p w14:paraId="1896671D" w14:textId="77777777" w:rsidR="00BD2620" w:rsidRDefault="00BD2620" w:rsidP="009F5168"/>
    <w:p w14:paraId="2BA0E350" w14:textId="2CEE3D03" w:rsidR="00BD2620" w:rsidRDefault="00BD2620" w:rsidP="009F5168">
      <w:r>
        <w:t>16</w:t>
      </w:r>
      <w:r w:rsidR="00D54480">
        <w:t>-car</w:t>
      </w:r>
      <w:r>
        <w:t xml:space="preserve"> </w:t>
      </w:r>
      <w:r w:rsidR="00D54480">
        <w:t>Class B</w:t>
      </w:r>
      <w:r>
        <w:t xml:space="preserve"> </w:t>
      </w:r>
      <w:r w:rsidR="00D54480">
        <w:t>saw</w:t>
      </w:r>
      <w:r>
        <w:t xml:space="preserve"> Ian Walker put his Mellow Velo Polo on </w:t>
      </w:r>
      <w:r w:rsidR="00D54480">
        <w:t>a</w:t>
      </w:r>
      <w:r>
        <w:t xml:space="preserve"> maiden Class B pole from</w:t>
      </w:r>
      <w:r w:rsidRPr="00BD2620">
        <w:t xml:space="preserve"> </w:t>
      </w:r>
      <w:r>
        <w:t>Dubcorp driver Shiren Rajpaul,</w:t>
      </w:r>
      <w:r w:rsidRPr="00BD2620">
        <w:t xml:space="preserve"> </w:t>
      </w:r>
      <w:r>
        <w:t>Csol lad Anthony Lessing,</w:t>
      </w:r>
      <w:r w:rsidRPr="00BD2620">
        <w:t xml:space="preserve"> </w:t>
      </w:r>
      <w:r>
        <w:t>AF Fans lass Tyler Robinson,</w:t>
      </w:r>
      <w:r w:rsidRPr="00BD2620">
        <w:t xml:space="preserve"> </w:t>
      </w:r>
      <w:r>
        <w:t>Mo Karodia in his new Fast 5 Polo sedan</w:t>
      </w:r>
      <w:r w:rsidRPr="00BD2620">
        <w:t xml:space="preserve"> </w:t>
      </w:r>
      <w:r>
        <w:t xml:space="preserve">and Ethan Coetzee’s JRT </w:t>
      </w:r>
      <w:r w:rsidR="00D54480">
        <w:t>hatch</w:t>
      </w:r>
      <w:r>
        <w:t xml:space="preserve">. </w:t>
      </w:r>
      <w:r w:rsidR="00D54480">
        <w:t xml:space="preserve">Hot 102.7 FM lass </w:t>
      </w:r>
      <w:r>
        <w:t>Charisse Piazza Musso,</w:t>
      </w:r>
      <w:r w:rsidRPr="00BD2620">
        <w:t xml:space="preserve"> </w:t>
      </w:r>
      <w:r>
        <w:t xml:space="preserve">Stuart Mack’s Nathan's 3-pot </w:t>
      </w:r>
      <w:r w:rsidR="00D54480">
        <w:t xml:space="preserve">litre </w:t>
      </w:r>
      <w:r>
        <w:t>turbo Polo,</w:t>
      </w:r>
      <w:r w:rsidRPr="00BD2620">
        <w:t xml:space="preserve"> </w:t>
      </w:r>
      <w:r w:rsidR="00D54480">
        <w:t xml:space="preserve">Platinum Wheels’ </w:t>
      </w:r>
      <w:r>
        <w:t xml:space="preserve">Jacques </w:t>
      </w:r>
      <w:r w:rsidR="00D54480">
        <w:t>Hayes, and</w:t>
      </w:r>
      <w:r w:rsidRPr="002E3AE7">
        <w:t xml:space="preserve"> </w:t>
      </w:r>
      <w:r>
        <w:t>Jesus Saves’ Francois van Zyl closed off the top ten.</w:t>
      </w:r>
    </w:p>
    <w:p w14:paraId="258DD92F" w14:textId="77777777" w:rsidR="00BD2620" w:rsidRDefault="00BD2620" w:rsidP="009F5168"/>
    <w:p w14:paraId="7E388152" w14:textId="3D9CF82A" w:rsidR="00BD2620" w:rsidRDefault="00BD2620" w:rsidP="009F5168">
      <w:r>
        <w:t>Ukwazi lad Adriaan de Beer was next up from Eco Simply’s Tinahe Ncube,</w:t>
      </w:r>
      <w:r w:rsidRPr="00BD2620">
        <w:t xml:space="preserve"> </w:t>
      </w:r>
      <w:r>
        <w:t>Superhatch refugee Francis Aldrich’s VaporWorx entry</w:t>
      </w:r>
      <w:r w:rsidR="00053AFC">
        <w:t xml:space="preserve">, MLP </w:t>
      </w:r>
      <w:r w:rsidR="00D54480">
        <w:t>driver</w:t>
      </w:r>
      <w:r w:rsidR="00053AFC">
        <w:t xml:space="preserve"> Martin de Beer, Ross Campbell</w:t>
      </w:r>
      <w:r w:rsidR="00053AFC" w:rsidRPr="00053AFC">
        <w:t xml:space="preserve"> </w:t>
      </w:r>
      <w:r w:rsidR="00053AFC">
        <w:t>and JRT lad Milan Emslie. The Class B lot would race alone, with Class C running behind Class A as usual.</w:t>
      </w:r>
    </w:p>
    <w:p w14:paraId="6C41163C" w14:textId="77777777" w:rsidR="009F5168" w:rsidRDefault="009F5168" w:rsidP="009F5168"/>
    <w:p w14:paraId="2AF9CA7A" w14:textId="141EAE4A" w:rsidR="009F5168" w:rsidRDefault="00053AFC" w:rsidP="009F5168">
      <w:r>
        <w:t xml:space="preserve">Talking Class C, </w:t>
      </w:r>
      <w:r w:rsidR="009F5168">
        <w:t xml:space="preserve">Chris Tait put his GoPro Vivo on </w:t>
      </w:r>
      <w:r w:rsidR="00BD2620">
        <w:t xml:space="preserve">an impressive 12-car </w:t>
      </w:r>
      <w:r w:rsidR="009F5168">
        <w:t xml:space="preserve">Class C pole </w:t>
      </w:r>
      <w:r w:rsidR="00BD2620">
        <w:t>from Insurisk lad Michael Zapheriou,</w:t>
      </w:r>
      <w:r w:rsidR="00BD2620" w:rsidRPr="00BD2620">
        <w:t xml:space="preserve"> </w:t>
      </w:r>
      <w:r w:rsidR="00BD2620">
        <w:t>Philip Croeser’s ATE</w:t>
      </w:r>
      <w:r w:rsidR="00BD2620" w:rsidRPr="003C0C8A">
        <w:t xml:space="preserve"> </w:t>
      </w:r>
      <w:r w:rsidR="00BD2620">
        <w:t>car,</w:t>
      </w:r>
      <w:r w:rsidR="00BD2620" w:rsidRPr="00BD2620">
        <w:t xml:space="preserve"> </w:t>
      </w:r>
      <w:r w:rsidR="00BD2620">
        <w:t>Kyle Petersen</w:t>
      </w:r>
      <w:r w:rsidR="00D54480">
        <w:t>,</w:t>
      </w:r>
      <w:r w:rsidR="00BD2620" w:rsidRPr="00BD2620">
        <w:t xml:space="preserve"> </w:t>
      </w:r>
      <w:r w:rsidR="00BD2620">
        <w:t>Andy Gossman</w:t>
      </w:r>
      <w:r w:rsidR="00BD2620" w:rsidRPr="00BD2620">
        <w:t xml:space="preserve"> </w:t>
      </w:r>
      <w:r w:rsidR="00BD2620">
        <w:t>Daisy Business man Allan Pereira and Charl Andersen</w:t>
      </w:r>
      <w:r w:rsidR="00D54480">
        <w:t xml:space="preserve"> in his</w:t>
      </w:r>
      <w:r w:rsidR="00BD2620">
        <w:t xml:space="preserve"> PABAR Vivo.</w:t>
      </w:r>
      <w:r w:rsidR="00BD2620" w:rsidRPr="00BD2620">
        <w:t xml:space="preserve"> </w:t>
      </w:r>
      <w:r w:rsidR="00BD2620">
        <w:t>Dino Smit’s Rezcom entry followed from TPAS driver Pillay,</w:t>
      </w:r>
      <w:r w:rsidR="00BD2620" w:rsidRPr="00BD2620">
        <w:t xml:space="preserve"> </w:t>
      </w:r>
      <w:r w:rsidR="00BD2620">
        <w:t>Dimitri Zapheriou,</w:t>
      </w:r>
      <w:r w:rsidR="00BD2620" w:rsidRPr="00BD2620">
        <w:t xml:space="preserve"> </w:t>
      </w:r>
      <w:r w:rsidR="00BD2620">
        <w:t>Cody Petersen,</w:t>
      </w:r>
      <w:r w:rsidR="00BD2620" w:rsidRPr="00BD2620">
        <w:t xml:space="preserve"> </w:t>
      </w:r>
      <w:r w:rsidR="00BD2620">
        <w:t xml:space="preserve">Mitch </w:t>
      </w:r>
      <w:r w:rsidR="00D54480">
        <w:t>Coetzee,</w:t>
      </w:r>
      <w:r w:rsidR="00BD2620" w:rsidRPr="00BD2620">
        <w:t xml:space="preserve"> </w:t>
      </w:r>
      <w:r w:rsidR="00BD2620">
        <w:t>and Vishva Govender.</w:t>
      </w:r>
    </w:p>
    <w:p w14:paraId="1DEF6145" w14:textId="77777777" w:rsidR="009F5168" w:rsidRDefault="009F5168" w:rsidP="009F5168"/>
    <w:p w14:paraId="253F17BD" w14:textId="077B6399" w:rsidR="00280A0F" w:rsidRDefault="00280A0F" w:rsidP="00280A0F">
      <w:r>
        <w:t xml:space="preserve">Chris Dale </w:t>
      </w:r>
      <w:r w:rsidR="00053AFC">
        <w:t xml:space="preserve">took no hostages as he </w:t>
      </w:r>
      <w:r>
        <w:t xml:space="preserve">romped to the </w:t>
      </w:r>
      <w:r w:rsidR="00053AFC">
        <w:t>C</w:t>
      </w:r>
      <w:r>
        <w:t xml:space="preserve">lass A win while a mighty battle </w:t>
      </w:r>
      <w:r w:rsidR="00053AFC">
        <w:t xml:space="preserve">developed behind as a fast-starting </w:t>
      </w:r>
      <w:r>
        <w:t>Mike Barbaglia</w:t>
      </w:r>
      <w:r w:rsidR="00053AFC">
        <w:t xml:space="preserve"> came under pressure from</w:t>
      </w:r>
      <w:r>
        <w:t xml:space="preserve"> Luigi Ferro </w:t>
      </w:r>
      <w:r w:rsidR="00053AFC">
        <w:t>and the Masters brothers</w:t>
      </w:r>
      <w:r>
        <w:t>.</w:t>
      </w:r>
      <w:r w:rsidR="00053AFC">
        <w:t xml:space="preserve"> </w:t>
      </w:r>
      <w:r>
        <w:t xml:space="preserve">Luigi </w:t>
      </w:r>
      <w:r w:rsidR="00053AFC">
        <w:t>took advantage of Mike slipping wide out of Turn 2 to take second</w:t>
      </w:r>
      <w:r w:rsidR="00D54480">
        <w:t>. A</w:t>
      </w:r>
      <w:r w:rsidR="00053AFC">
        <w:t xml:space="preserve">nother slip allowed </w:t>
      </w:r>
      <w:r w:rsidR="00D54480">
        <w:t>Bevin</w:t>
      </w:r>
      <w:r w:rsidR="00053AFC">
        <w:t xml:space="preserve"> and Wayne Masters through to fourth and fi</w:t>
      </w:r>
      <w:r w:rsidR="00D54480">
        <w:t>f</w:t>
      </w:r>
      <w:r w:rsidR="00053AFC">
        <w:t>th from Dean Ross and Barbaglia</w:t>
      </w:r>
    </w:p>
    <w:p w14:paraId="7E05C770" w14:textId="77777777" w:rsidR="00053AFC" w:rsidRDefault="00053AFC" w:rsidP="00280A0F"/>
    <w:p w14:paraId="12323B51" w14:textId="31E9F309" w:rsidR="000D4EDE" w:rsidRDefault="00053AFC" w:rsidP="00053AFC">
      <w:r>
        <w:t xml:space="preserve">The first class B race delivered the regular great racing action as Ian Walker led from lights to flag to </w:t>
      </w:r>
      <w:r w:rsidR="000D4EDE">
        <w:t>his</w:t>
      </w:r>
      <w:r>
        <w:t xml:space="preserve"> </w:t>
      </w:r>
      <w:r w:rsidR="00D54480">
        <w:t>first</w:t>
      </w:r>
      <w:r>
        <w:t xml:space="preserve"> B win. He had to work for it</w:t>
      </w:r>
      <w:r w:rsidR="00D54480">
        <w:t xml:space="preserve"> a</w:t>
      </w:r>
      <w:r w:rsidR="000D4EDE">
        <w:t>s he</w:t>
      </w:r>
      <w:r>
        <w:t xml:space="preserve"> fend</w:t>
      </w:r>
      <w:r w:rsidR="000D4EDE">
        <w:t>ed</w:t>
      </w:r>
      <w:r>
        <w:t xml:space="preserve"> Shiren Rajpaul and Mo Karodia</w:t>
      </w:r>
      <w:r w:rsidR="000D4EDE">
        <w:t>’s</w:t>
      </w:r>
      <w:r w:rsidR="000D4EDE" w:rsidRPr="000D4EDE">
        <w:t xml:space="preserve"> </w:t>
      </w:r>
      <w:r w:rsidR="000D4EDE">
        <w:t>attentions</w:t>
      </w:r>
      <w:r w:rsidR="00D54480" w:rsidRPr="00D54480">
        <w:t xml:space="preserve"> </w:t>
      </w:r>
      <w:r w:rsidR="00D54480">
        <w:t>off</w:t>
      </w:r>
      <w:r>
        <w:t xml:space="preserve">. </w:t>
      </w:r>
      <w:r w:rsidR="000D4EDE">
        <w:t>Anthony Lessing did a diligent job to come home fourth from Tyler Robinson, Ethan Coetzee, Stuart Mack, Charisse Piazza Musso</w:t>
      </w:r>
      <w:r w:rsidR="00D54480">
        <w:t>,</w:t>
      </w:r>
      <w:r w:rsidR="000D4EDE">
        <w:t xml:space="preserve"> Jacques Hayes, and Tinahe Ncube in tenth. Adriaan de Beer followed from Ross Campbell, after Francois van Zyl</w:t>
      </w:r>
      <w:r w:rsidR="002E6AA8">
        <w:t>,</w:t>
      </w:r>
      <w:r w:rsidR="000D4EDE">
        <w:t xml:space="preserve"> Martin de Beer and Francis Aldrich hit trouble.</w:t>
      </w:r>
    </w:p>
    <w:p w14:paraId="01EDAC3C" w14:textId="77777777" w:rsidR="0094361F" w:rsidRDefault="0094361F" w:rsidP="00053AFC"/>
    <w:p w14:paraId="36FA93F2" w14:textId="2E76B974" w:rsidR="00053AFC" w:rsidRDefault="00280A0F" w:rsidP="00053AFC">
      <w:r>
        <w:lastRenderedPageBreak/>
        <w:t xml:space="preserve">16-year-old Christopher Tait took the </w:t>
      </w:r>
      <w:r w:rsidR="00053AFC">
        <w:t xml:space="preserve">Class C </w:t>
      </w:r>
      <w:r>
        <w:t xml:space="preserve">lead </w:t>
      </w:r>
      <w:r w:rsidR="00053AFC">
        <w:t>off pole and</w:t>
      </w:r>
      <w:r>
        <w:t xml:space="preserve"> held i</w:t>
      </w:r>
      <w:r w:rsidR="00D54480">
        <w:t>t</w:t>
      </w:r>
      <w:r w:rsidR="00053AFC">
        <w:t xml:space="preserve"> </w:t>
      </w:r>
      <w:r>
        <w:t>until a couple of laps from the end</w:t>
      </w:r>
      <w:r w:rsidR="00D54480">
        <w:t>. That’s</w:t>
      </w:r>
      <w:r>
        <w:t xml:space="preserve"> when Michael Zapheriou ma</w:t>
      </w:r>
      <w:r w:rsidR="002E6AA8">
        <w:t>d</w:t>
      </w:r>
      <w:r>
        <w:t xml:space="preserve">e a demon move </w:t>
      </w:r>
      <w:r w:rsidR="00053AFC">
        <w:t xml:space="preserve">to grab the lead </w:t>
      </w:r>
      <w:r>
        <w:t>in turn 4.</w:t>
      </w:r>
      <w:r w:rsidR="00053AFC">
        <w:t xml:space="preserve"> </w:t>
      </w:r>
      <w:r>
        <w:t>Philip Croeser came home third</w:t>
      </w:r>
      <w:r w:rsidR="00053AFC">
        <w:t xml:space="preserve"> from Andy Gossman, Kyle Petersen, Dino Smit, Dimitri Zapheriou, Tyron Pillay, Charl Andersen, Cody Petersen and Vishva Govender</w:t>
      </w:r>
      <w:r w:rsidR="00D54480">
        <w:t>.</w:t>
      </w:r>
    </w:p>
    <w:p w14:paraId="0F7EE6BC" w14:textId="77777777" w:rsidR="00280A0F" w:rsidRDefault="00280A0F"/>
    <w:p w14:paraId="7B057EC1" w14:textId="16A2EE10" w:rsidR="000D4EDE" w:rsidRDefault="00280A0F" w:rsidP="00280A0F">
      <w:r>
        <w:t xml:space="preserve">Chris Dale </w:t>
      </w:r>
      <w:r w:rsidR="000D4EDE">
        <w:t>had to work harder for his</w:t>
      </w:r>
      <w:r>
        <w:t xml:space="preserve"> second class A win</w:t>
      </w:r>
      <w:r w:rsidR="000D4EDE">
        <w:t xml:space="preserve"> and the double for the day. </w:t>
      </w:r>
      <w:r>
        <w:t>Luigi Ferro</w:t>
      </w:r>
      <w:r w:rsidR="000D4EDE">
        <w:t>’s turquoise machine</w:t>
      </w:r>
      <w:r>
        <w:t xml:space="preserve"> was all over the </w:t>
      </w:r>
      <w:r w:rsidR="000D4EDE">
        <w:t xml:space="preserve">back of the Union Jack flagged leader, while </w:t>
      </w:r>
      <w:r>
        <w:t>Wayne and Bevin Masters worked together to pas</w:t>
      </w:r>
      <w:r w:rsidR="002E6AA8">
        <w:t>s</w:t>
      </w:r>
      <w:r>
        <w:t xml:space="preserve"> Mike Barbaglia in </w:t>
      </w:r>
      <w:r w:rsidR="000D4EDE">
        <w:t xml:space="preserve">turn </w:t>
      </w:r>
      <w:r>
        <w:t>6</w:t>
      </w:r>
      <w:r w:rsidR="000D4EDE">
        <w:t xml:space="preserve">, </w:t>
      </w:r>
      <w:r w:rsidR="0094361F">
        <w:t xml:space="preserve">after </w:t>
      </w:r>
      <w:r w:rsidR="000D4EDE">
        <w:t xml:space="preserve"> Dean Ross </w:t>
      </w:r>
      <w:r w:rsidR="0094361F">
        <w:t>hit early trouble</w:t>
      </w:r>
      <w:r>
        <w:t>.</w:t>
      </w:r>
    </w:p>
    <w:p w14:paraId="5744BB1B" w14:textId="77777777" w:rsidR="000D4EDE" w:rsidRDefault="000D4EDE" w:rsidP="00280A0F"/>
    <w:p w14:paraId="1A0D7AE4" w14:textId="7D1C12D0" w:rsidR="00280A0F" w:rsidRDefault="000D4EDE" w:rsidP="00280A0F">
      <w:r>
        <w:t xml:space="preserve">The second B race was another humdinger. Shiren Rajpaul took the lead and never looked back but he </w:t>
      </w:r>
      <w:r w:rsidR="002E6AA8">
        <w:t>had to work to ho</w:t>
      </w:r>
      <w:r>
        <w:t xml:space="preserve">ld </w:t>
      </w:r>
      <w:r w:rsidR="0094361F">
        <w:t xml:space="preserve">overall B winner </w:t>
      </w:r>
      <w:r>
        <w:t>Mo Karodia</w:t>
      </w:r>
      <w:r w:rsidR="002E6AA8">
        <w:t xml:space="preserve"> off,</w:t>
      </w:r>
      <w:r>
        <w:t xml:space="preserve"> </w:t>
      </w:r>
      <w:r w:rsidR="0094361F">
        <w:t>with</w:t>
      </w:r>
      <w:r>
        <w:t xml:space="preserve"> Ian Walker third. Anthony Lessing was fourth again from Jacques Hayes, Stuart Mack, Charisse Piazza Musso and Tyler Robinson, Ethan </w:t>
      </w:r>
      <w:r w:rsidR="00D54480">
        <w:t>Coetzee,</w:t>
      </w:r>
      <w:r>
        <w:t xml:space="preserve"> and Francois van Zyl, Tinahe Ncube followed in eleventh</w:t>
      </w:r>
      <w:r w:rsidR="0094361F">
        <w:t xml:space="preserve"> from Ross Campbell, Martin </w:t>
      </w:r>
      <w:r>
        <w:t xml:space="preserve">de Beer after Francis Aldrich </w:t>
      </w:r>
      <w:r w:rsidR="0094361F">
        <w:t>found more</w:t>
      </w:r>
      <w:r>
        <w:t xml:space="preserve"> trouble</w:t>
      </w:r>
      <w:r w:rsidR="0094361F">
        <w:t>.</w:t>
      </w:r>
    </w:p>
    <w:p w14:paraId="09EB435B" w14:textId="77777777" w:rsidR="0094361F" w:rsidRDefault="0094361F" w:rsidP="00280A0F"/>
    <w:p w14:paraId="413922E0" w14:textId="6AEFFA98" w:rsidR="0094361F" w:rsidRDefault="00280A0F" w:rsidP="0094361F">
      <w:r>
        <w:t xml:space="preserve">Philip Croeser </w:t>
      </w:r>
      <w:r w:rsidR="0094361F">
        <w:t>took the early second heat Class C</w:t>
      </w:r>
      <w:r>
        <w:t xml:space="preserve"> advantage from Michael Zapheriou, who got ahead before Philip retired.</w:t>
      </w:r>
      <w:r w:rsidR="0094361F">
        <w:t xml:space="preserve"> That left </w:t>
      </w:r>
      <w:r>
        <w:t xml:space="preserve">Christopher Tait </w:t>
      </w:r>
      <w:r w:rsidR="0094361F">
        <w:t xml:space="preserve"> to second from</w:t>
      </w:r>
      <w:r>
        <w:t xml:space="preserve"> Andy Gossman</w:t>
      </w:r>
      <w:r w:rsidR="0094361F">
        <w:t>, Mitch Coetzee, Charl Andersen, Dino Smit, Dimitri Zapheriou, Tyron Pillay and Cody Petersen</w:t>
      </w:r>
      <w:r w:rsidR="0094361F" w:rsidRPr="0094361F">
        <w:t xml:space="preserve"> </w:t>
      </w:r>
      <w:r w:rsidR="0094361F">
        <w:t>after Kyle Petersen</w:t>
      </w:r>
      <w:r w:rsidR="0094361F" w:rsidRPr="0094361F">
        <w:t xml:space="preserve"> </w:t>
      </w:r>
      <w:r w:rsidR="0094361F">
        <w:t>and Vishva Govender joined Croeser at the early shower.</w:t>
      </w:r>
    </w:p>
    <w:p w14:paraId="6A67E6A9" w14:textId="77777777" w:rsidR="0094361F" w:rsidRDefault="0094361F" w:rsidP="0094361F"/>
    <w:p w14:paraId="69FDC7D4" w14:textId="7EB786E0" w:rsidR="009F5168" w:rsidRPr="00514D96" w:rsidRDefault="009F5168" w:rsidP="009F5168">
      <w:r>
        <w:t xml:space="preserve">The Gauteng regional championship PABAR VW Challenge </w:t>
      </w:r>
      <w:r w:rsidR="0094361F">
        <w:t>returns at the blockbuster 13 April Kyalami Extreme Festival</w:t>
      </w:r>
      <w:r>
        <w:t xml:space="preserve">. Running on Dunlop tyres supported by </w:t>
      </w:r>
      <w:r w:rsidRPr="005A312F">
        <w:t>ATS Motorsport Supplies</w:t>
      </w:r>
      <w:r>
        <w:t xml:space="preserve">, oiled by Habot Performance </w:t>
      </w:r>
      <w:r w:rsidR="0094361F">
        <w:t>Lubricants,</w:t>
      </w:r>
      <w:r>
        <w:t xml:space="preserve"> and stopped by ATE Brakes, </w:t>
      </w:r>
      <w:r w:rsidRPr="00514D96">
        <w:t xml:space="preserve">PABAR VW Challenge </w:t>
      </w:r>
      <w:r>
        <w:t xml:space="preserve">also </w:t>
      </w:r>
      <w:r w:rsidRPr="00514D96">
        <w:t xml:space="preserve">salutes partners, Platinum Wheels, Norbrake, Eco Simply Solar, Insurisk insurance brokers, Van der Linde Developments, MDS Consulting Engineers, FSS Logistics and galetti.co.za </w:t>
      </w:r>
      <w:r>
        <w:t>p</w:t>
      </w:r>
      <w:r w:rsidRPr="00514D96">
        <w:t>roperty.</w:t>
      </w:r>
    </w:p>
    <w:p w14:paraId="47E7FF0F" w14:textId="77777777" w:rsidR="009F5168" w:rsidRDefault="009F5168" w:rsidP="009F5168"/>
    <w:p w14:paraId="426E0C23" w14:textId="77777777" w:rsidR="009F5168" w:rsidRDefault="009F5168" w:rsidP="00280A0F"/>
    <w:p w14:paraId="3D3AF991" w14:textId="77777777" w:rsidR="00280A0F" w:rsidRDefault="00280A0F" w:rsidP="00280A0F"/>
    <w:p w14:paraId="79CE4106" w14:textId="77777777" w:rsidR="00280A0F" w:rsidRDefault="00280A0F" w:rsidP="00280A0F"/>
    <w:p w14:paraId="64B63551" w14:textId="77777777" w:rsidR="00280A0F" w:rsidRDefault="00280A0F" w:rsidP="00280A0F"/>
    <w:sectPr w:rsidR="0028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BF"/>
    <w:rsid w:val="00053AFC"/>
    <w:rsid w:val="000D4EDE"/>
    <w:rsid w:val="001F6365"/>
    <w:rsid w:val="00280A0F"/>
    <w:rsid w:val="002C6880"/>
    <w:rsid w:val="002E6AA8"/>
    <w:rsid w:val="003B0726"/>
    <w:rsid w:val="00694E63"/>
    <w:rsid w:val="0094361F"/>
    <w:rsid w:val="009F5168"/>
    <w:rsid w:val="00AB1EDF"/>
    <w:rsid w:val="00B0374C"/>
    <w:rsid w:val="00BD2620"/>
    <w:rsid w:val="00D258BF"/>
    <w:rsid w:val="00D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D8D45B"/>
  <w15:chartTrackingRefBased/>
  <w15:docId w15:val="{4EA5A3CD-B039-3B45-A1F9-63EA5B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B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B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BF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BF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BF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8BF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BF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BF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BF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5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8B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58BF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25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8BF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25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5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8BF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258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80A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34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348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14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012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79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31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36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699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33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804</Words>
  <Characters>3945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2024-03-03T10:48:00Z</dcterms:created>
  <dcterms:modified xsi:type="dcterms:W3CDTF">2024-03-03T13:29:00Z</dcterms:modified>
</cp:coreProperties>
</file>